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A8A5" w14:textId="6FF4DF35" w:rsidR="00287D98" w:rsidRPr="00FA205C" w:rsidRDefault="00287D98" w:rsidP="00FA205C">
      <w:pPr>
        <w:ind w:left="2832" w:firstLine="708"/>
        <w:jc w:val="right"/>
      </w:pPr>
      <w:r w:rsidRPr="007A2B46">
        <w:t xml:space="preserve">Załącznik nr 1  </w:t>
      </w:r>
      <w:r w:rsidR="001E6AB7" w:rsidRPr="007A2B46">
        <w:t xml:space="preserve"> - </w:t>
      </w:r>
      <w:r w:rsidR="00685273" w:rsidRPr="007A2B46">
        <w:t xml:space="preserve">Opis Przedmiotu Zamówienia </w:t>
      </w:r>
      <w:r w:rsidR="007A2B46">
        <w:br/>
      </w:r>
      <w:r w:rsidRPr="007A2B46">
        <w:t xml:space="preserve">do </w:t>
      </w:r>
      <w:r w:rsidR="000C611E" w:rsidRPr="007A2B46">
        <w:t>POST/GEK/CSS/FZR-ELO/0</w:t>
      </w:r>
      <w:r w:rsidR="004C33A6">
        <w:t>1399</w:t>
      </w:r>
      <w:r w:rsidR="000C611E" w:rsidRPr="007A2B46">
        <w:t>/2026</w:t>
      </w:r>
    </w:p>
    <w:p w14:paraId="7AD3970C" w14:textId="04ED1CC5" w:rsidR="00B74B95" w:rsidRPr="007C0A39" w:rsidRDefault="00292CAB" w:rsidP="00CA58F6">
      <w:pPr>
        <w:jc w:val="both"/>
        <w:rPr>
          <w:rFonts w:ascii="Arial" w:hAnsi="Arial" w:cs="Arial"/>
          <w:b/>
          <w:bCs/>
        </w:rPr>
      </w:pPr>
      <w:r w:rsidRPr="00292CAB">
        <w:rPr>
          <w:rFonts w:ascii="Arial" w:hAnsi="Arial" w:cs="Arial"/>
        </w:rPr>
        <w:t>Przedmiotem zamówienia jest</w:t>
      </w:r>
      <w:r w:rsidR="00685273" w:rsidRPr="007A2B46">
        <w:rPr>
          <w:rFonts w:ascii="Arial" w:hAnsi="Arial" w:cs="Arial"/>
        </w:rPr>
        <w:t xml:space="preserve"> </w:t>
      </w:r>
      <w:r w:rsidR="004C33A6" w:rsidRPr="004C33A6">
        <w:rPr>
          <w:rFonts w:ascii="Arial" w:hAnsi="Arial" w:cs="Arial"/>
          <w:b/>
          <w:bCs/>
          <w:u w:val="single"/>
        </w:rPr>
        <w:t xml:space="preserve">Zakup uszczelek wargowych, przepustnic </w:t>
      </w:r>
      <w:proofErr w:type="spellStart"/>
      <w:r w:rsidR="004C33A6" w:rsidRPr="004C33A6">
        <w:rPr>
          <w:rFonts w:ascii="Arial" w:hAnsi="Arial" w:cs="Arial"/>
          <w:b/>
          <w:bCs/>
          <w:u w:val="single"/>
        </w:rPr>
        <w:t>międzykołnierzowych</w:t>
      </w:r>
      <w:proofErr w:type="spellEnd"/>
      <w:r w:rsidR="004C33A6" w:rsidRPr="004C33A6">
        <w:rPr>
          <w:rFonts w:ascii="Arial" w:hAnsi="Arial" w:cs="Arial"/>
          <w:b/>
          <w:bCs/>
          <w:u w:val="single"/>
        </w:rPr>
        <w:t>, zasuw klinowych dla PGE GiEK S.A. Oddział Elektrownia Opole</w:t>
      </w:r>
      <w:r w:rsidR="000C611E" w:rsidRPr="007A2B46">
        <w:rPr>
          <w:rFonts w:ascii="Arial" w:eastAsia="Times New Roman" w:hAnsi="Arial" w:cs="Arial"/>
          <w:b/>
          <w:color w:val="000000"/>
          <w:u w:val="single"/>
          <w:lang w:eastAsia="pl-PL"/>
        </w:rPr>
        <w:t>:</w:t>
      </w:r>
    </w:p>
    <w:p w14:paraId="42AFA2DB" w14:textId="77777777" w:rsidR="00273E23" w:rsidRDefault="00273E23" w:rsidP="000C611E">
      <w:pPr>
        <w:rPr>
          <w:rFonts w:ascii="Arial" w:hAnsi="Arial" w:cs="Arial"/>
        </w:rPr>
      </w:pPr>
    </w:p>
    <w:p w14:paraId="73552B42" w14:textId="58C9C61F" w:rsidR="00FA205C" w:rsidRDefault="00FA205C" w:rsidP="000C611E">
      <w:pPr>
        <w:rPr>
          <w:rFonts w:ascii="Arial" w:hAnsi="Arial" w:cs="Arial"/>
        </w:rPr>
      </w:pPr>
      <w:r>
        <w:rPr>
          <w:rFonts w:ascii="Arial" w:hAnsi="Arial" w:cs="Arial"/>
        </w:rPr>
        <w:t>Część 1:</w:t>
      </w:r>
    </w:p>
    <w:p w14:paraId="0DEB13E3" w14:textId="4555E3F8" w:rsidR="004C33A6" w:rsidRDefault="004C33A6" w:rsidP="004C33A6">
      <w:pPr>
        <w:rPr>
          <w:rFonts w:ascii="Arial" w:hAnsi="Arial" w:cs="Arial"/>
        </w:rPr>
      </w:pPr>
      <w:r w:rsidRPr="004C33A6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4C33A6">
        <w:rPr>
          <w:rFonts w:ascii="Arial" w:hAnsi="Arial" w:cs="Arial"/>
        </w:rPr>
        <w:t xml:space="preserve">Uszczelka wargowa do nożowego zaworu odcinającego Weir typu WS średnica DN300 – dwa komplety, </w:t>
      </w:r>
    </w:p>
    <w:p w14:paraId="138482DD" w14:textId="658960F3" w:rsidR="004C33A6" w:rsidRDefault="004C33A6" w:rsidP="004C33A6">
      <w:pPr>
        <w:rPr>
          <w:rFonts w:ascii="Arial" w:hAnsi="Arial" w:cs="Arial"/>
        </w:rPr>
      </w:pPr>
      <w:r w:rsidRPr="004C33A6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 </w:t>
      </w:r>
      <w:r w:rsidRPr="004C33A6">
        <w:rPr>
          <w:rFonts w:ascii="Arial" w:hAnsi="Arial" w:cs="Arial"/>
        </w:rPr>
        <w:t>Uszczelka wargowa do nożowego zaworu odcinającego Weir typu WS średnica DN400 – dwa komplety</w:t>
      </w:r>
      <w:r w:rsidR="00FA205C">
        <w:rPr>
          <w:rFonts w:ascii="Arial" w:hAnsi="Arial" w:cs="Arial"/>
        </w:rPr>
        <w:t>.</w:t>
      </w:r>
    </w:p>
    <w:p w14:paraId="128330C9" w14:textId="77777777" w:rsidR="00FA205C" w:rsidRDefault="00FA205C" w:rsidP="004C33A6">
      <w:pPr>
        <w:rPr>
          <w:rFonts w:ascii="Arial" w:hAnsi="Arial" w:cs="Arial"/>
        </w:rPr>
      </w:pPr>
    </w:p>
    <w:p w14:paraId="0B784F36" w14:textId="5E2F305F" w:rsidR="00FA205C" w:rsidRDefault="00FA205C" w:rsidP="004C33A6">
      <w:pPr>
        <w:rPr>
          <w:rFonts w:ascii="Arial" w:hAnsi="Arial" w:cs="Arial"/>
        </w:rPr>
      </w:pPr>
      <w:r>
        <w:rPr>
          <w:rFonts w:ascii="Arial" w:hAnsi="Arial" w:cs="Arial"/>
        </w:rPr>
        <w:t>Część 2:</w:t>
      </w:r>
    </w:p>
    <w:p w14:paraId="0922A88E" w14:textId="2C843D64" w:rsidR="004C33A6" w:rsidRDefault="00A53F99" w:rsidP="004C33A6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4C33A6" w:rsidRPr="004C33A6">
        <w:rPr>
          <w:rFonts w:ascii="Arial" w:hAnsi="Arial" w:cs="Arial"/>
        </w:rPr>
        <w:t>.</w:t>
      </w:r>
      <w:r w:rsidR="004C33A6">
        <w:rPr>
          <w:rFonts w:ascii="Arial" w:hAnsi="Arial" w:cs="Arial"/>
        </w:rPr>
        <w:t xml:space="preserve"> </w:t>
      </w:r>
      <w:r w:rsidR="004C33A6" w:rsidRPr="004C33A6">
        <w:rPr>
          <w:rFonts w:ascii="Arial" w:hAnsi="Arial" w:cs="Arial"/>
        </w:rPr>
        <w:t>Zasuwa klinowa ręczna</w:t>
      </w:r>
      <w:r w:rsidR="004C33A6">
        <w:rPr>
          <w:rFonts w:ascii="Arial" w:hAnsi="Arial" w:cs="Arial"/>
        </w:rPr>
        <w:t xml:space="preserve"> </w:t>
      </w:r>
      <w:r w:rsidR="004C33A6" w:rsidRPr="004C33A6">
        <w:rPr>
          <w:rFonts w:ascii="Arial" w:hAnsi="Arial" w:cs="Arial"/>
        </w:rPr>
        <w:t>PN10, DN100, fig 111 w wykonaniu materiałowym wykonaniu: korpus;</w:t>
      </w:r>
      <w:r w:rsidR="004C33A6">
        <w:rPr>
          <w:rFonts w:ascii="Arial" w:hAnsi="Arial" w:cs="Arial"/>
        </w:rPr>
        <w:t xml:space="preserve"> </w:t>
      </w:r>
      <w:r w:rsidR="004C33A6" w:rsidRPr="004C33A6">
        <w:rPr>
          <w:rFonts w:ascii="Arial" w:hAnsi="Arial" w:cs="Arial"/>
        </w:rPr>
        <w:t xml:space="preserve">mosiądz, długość zabudowy L=190 mm. 2 sztuki. </w:t>
      </w:r>
    </w:p>
    <w:p w14:paraId="24153690" w14:textId="2C52977F" w:rsidR="00257274" w:rsidRDefault="00A53F99" w:rsidP="004C33A6">
      <w:p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257274" w:rsidRPr="00257274">
        <w:rPr>
          <w:rFonts w:ascii="Arial" w:hAnsi="Arial" w:cs="Arial"/>
        </w:rPr>
        <w:t>. Zasuwa klinowa ręczna PN10, DN80, fig 111 w wykonaniu materiałowym: korpus; żeliwo szare GJL250, pokrywa; żeliwo szare GJL250, trzpień; stal nierdzewna X20Cr13, uszczelnienie siedliska; mosiądz, długość zabudowy L=180 mm. 4 sztuki.</w:t>
      </w:r>
    </w:p>
    <w:p w14:paraId="104230FA" w14:textId="213E34C0" w:rsidR="00FA205C" w:rsidRDefault="00FA205C" w:rsidP="004C33A6">
      <w:pPr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FA205C">
        <w:rPr>
          <w:rFonts w:ascii="Arial" w:hAnsi="Arial" w:cs="Arial"/>
        </w:rPr>
        <w:t>. Zasuwa klinowa pod napęd NWA1, PN16, DN50 w wykonaniu materiałowym: korpus; mosiądz, długość zabudowy L=250 mm. 2 sztuki.</w:t>
      </w:r>
    </w:p>
    <w:p w14:paraId="5DA00005" w14:textId="77777777" w:rsidR="00FA205C" w:rsidRDefault="00FA205C" w:rsidP="004C33A6">
      <w:pPr>
        <w:rPr>
          <w:rFonts w:ascii="Arial" w:hAnsi="Arial" w:cs="Arial"/>
        </w:rPr>
      </w:pPr>
    </w:p>
    <w:p w14:paraId="4FEA6976" w14:textId="0F9F6A06" w:rsidR="00FA205C" w:rsidRDefault="00FA205C" w:rsidP="004C33A6">
      <w:pPr>
        <w:rPr>
          <w:rFonts w:ascii="Arial" w:hAnsi="Arial" w:cs="Arial"/>
        </w:rPr>
      </w:pPr>
      <w:r>
        <w:rPr>
          <w:rFonts w:ascii="Arial" w:hAnsi="Arial" w:cs="Arial"/>
        </w:rPr>
        <w:t>Część 3:</w:t>
      </w:r>
    </w:p>
    <w:p w14:paraId="1CF58255" w14:textId="77483E59" w:rsidR="004C33A6" w:rsidRDefault="00FA205C" w:rsidP="004C33A6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4C33A6" w:rsidRPr="004C33A6">
        <w:rPr>
          <w:rFonts w:ascii="Arial" w:hAnsi="Arial" w:cs="Arial"/>
        </w:rPr>
        <w:t>.</w:t>
      </w:r>
      <w:r w:rsidR="004C33A6">
        <w:rPr>
          <w:rFonts w:ascii="Arial" w:hAnsi="Arial" w:cs="Arial"/>
        </w:rPr>
        <w:t xml:space="preserve"> </w:t>
      </w:r>
      <w:r w:rsidR="004C33A6" w:rsidRPr="004C33A6">
        <w:rPr>
          <w:rFonts w:ascii="Arial" w:hAnsi="Arial" w:cs="Arial"/>
        </w:rPr>
        <w:t xml:space="preserve">Przepustnica </w:t>
      </w:r>
      <w:proofErr w:type="spellStart"/>
      <w:r w:rsidR="004C33A6" w:rsidRPr="004C33A6">
        <w:rPr>
          <w:rFonts w:ascii="Arial" w:hAnsi="Arial" w:cs="Arial"/>
        </w:rPr>
        <w:t>międzykołnierzowa</w:t>
      </w:r>
      <w:proofErr w:type="spellEnd"/>
      <w:r w:rsidR="004C33A6" w:rsidRPr="004C33A6">
        <w:rPr>
          <w:rFonts w:ascii="Arial" w:hAnsi="Arial" w:cs="Arial"/>
        </w:rPr>
        <w:t xml:space="preserve"> Z 011-A z napędem ręcznym, PN10, DN50, materiał manszety- EPDM. 5 sztuk. </w:t>
      </w:r>
    </w:p>
    <w:p w14:paraId="35143DF9" w14:textId="17D654E8" w:rsidR="004C33A6" w:rsidRDefault="00FA205C" w:rsidP="004C33A6">
      <w:p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4C33A6" w:rsidRPr="004C33A6">
        <w:rPr>
          <w:rFonts w:ascii="Arial" w:hAnsi="Arial" w:cs="Arial"/>
        </w:rPr>
        <w:t>.</w:t>
      </w:r>
      <w:r w:rsidR="004C33A6">
        <w:rPr>
          <w:rFonts w:ascii="Arial" w:hAnsi="Arial" w:cs="Arial"/>
        </w:rPr>
        <w:t xml:space="preserve"> </w:t>
      </w:r>
      <w:r w:rsidR="004C33A6" w:rsidRPr="004C33A6">
        <w:rPr>
          <w:rFonts w:ascii="Arial" w:hAnsi="Arial" w:cs="Arial"/>
        </w:rPr>
        <w:t xml:space="preserve">Przepustnica </w:t>
      </w:r>
      <w:proofErr w:type="spellStart"/>
      <w:r w:rsidR="004C33A6" w:rsidRPr="004C33A6">
        <w:rPr>
          <w:rFonts w:ascii="Arial" w:hAnsi="Arial" w:cs="Arial"/>
        </w:rPr>
        <w:t>międzykołnierzowa</w:t>
      </w:r>
      <w:proofErr w:type="spellEnd"/>
      <w:r w:rsidR="004C33A6" w:rsidRPr="004C33A6">
        <w:rPr>
          <w:rFonts w:ascii="Arial" w:hAnsi="Arial" w:cs="Arial"/>
        </w:rPr>
        <w:t xml:space="preserve"> Z 011-A z napędem ręcznym, PN10, DN65, materiał manszety- EPDM. 2 sztuki </w:t>
      </w:r>
    </w:p>
    <w:p w14:paraId="7A1903F1" w14:textId="77777777" w:rsidR="00CB178D" w:rsidRPr="00273E23" w:rsidRDefault="00CB178D" w:rsidP="000C611E">
      <w:pPr>
        <w:rPr>
          <w:rFonts w:ascii="Arial" w:hAnsi="Arial" w:cs="Arial"/>
        </w:rPr>
      </w:pPr>
    </w:p>
    <w:p w14:paraId="122116D1" w14:textId="01159C6D" w:rsidR="000C611E" w:rsidRPr="007A2B46" w:rsidRDefault="000C611E" w:rsidP="000C611E">
      <w:pPr>
        <w:rPr>
          <w:rFonts w:ascii="Arial" w:hAnsi="Arial" w:cs="Arial"/>
        </w:rPr>
      </w:pPr>
      <w:r w:rsidRPr="007A2B46">
        <w:rPr>
          <w:rFonts w:ascii="Arial" w:hAnsi="Arial" w:cs="Arial"/>
        </w:rPr>
        <w:t>Zamawiający dopuszcza możliwoś</w:t>
      </w:r>
      <w:r w:rsidR="00CA58F6" w:rsidRPr="007A2B46">
        <w:rPr>
          <w:rFonts w:ascii="Arial" w:hAnsi="Arial" w:cs="Arial"/>
        </w:rPr>
        <w:t>ci</w:t>
      </w:r>
      <w:r w:rsidRPr="007A2B46">
        <w:rPr>
          <w:rFonts w:ascii="Arial" w:hAnsi="Arial" w:cs="Arial"/>
        </w:rPr>
        <w:t xml:space="preserve"> składania ofert częściowych.</w:t>
      </w:r>
    </w:p>
    <w:p w14:paraId="376B5793" w14:textId="6A52A3B3" w:rsidR="00CA58F6" w:rsidRPr="007A2B46" w:rsidRDefault="00CA58F6" w:rsidP="000C611E">
      <w:pPr>
        <w:rPr>
          <w:rFonts w:ascii="Arial" w:hAnsi="Arial" w:cs="Arial"/>
        </w:rPr>
      </w:pPr>
      <w:r w:rsidRPr="007A2B46">
        <w:rPr>
          <w:rFonts w:ascii="Arial" w:hAnsi="Arial" w:cs="Arial"/>
        </w:rPr>
        <w:t>Zamawiający nie dopuszcza możliwości składania ofert równoważnych.</w:t>
      </w:r>
    </w:p>
    <w:p w14:paraId="21E2BBD7" w14:textId="5E407852" w:rsidR="001E6AB7" w:rsidRPr="007A2B46" w:rsidRDefault="000C611E" w:rsidP="000C611E">
      <w:pPr>
        <w:rPr>
          <w:rFonts w:ascii="Arial" w:hAnsi="Arial" w:cs="Arial"/>
        </w:rPr>
      </w:pPr>
      <w:r w:rsidRPr="007A2B46">
        <w:rPr>
          <w:rFonts w:ascii="Arial" w:hAnsi="Arial" w:cs="Arial"/>
        </w:rPr>
        <w:t>Zamawiający dopuszcza jedynie towar nowy i oryginalnie zapakowany, nieużywany oraz wolny od wad fizycznych i prawnych w bezzwrotnych opakowaniach.</w:t>
      </w:r>
    </w:p>
    <w:p w14:paraId="2BA65E11" w14:textId="781E961E" w:rsidR="001E6AB7" w:rsidRPr="007A2B46" w:rsidRDefault="001E6AB7" w:rsidP="001E6AB7">
      <w:pPr>
        <w:rPr>
          <w:rFonts w:ascii="Arial" w:hAnsi="Arial" w:cs="Arial"/>
        </w:rPr>
      </w:pPr>
      <w:r w:rsidRPr="007A2B46">
        <w:rPr>
          <w:rFonts w:ascii="Arial" w:hAnsi="Arial" w:cs="Arial"/>
        </w:rPr>
        <w:t>Gwarancja: zgodna z OWZ.</w:t>
      </w:r>
    </w:p>
    <w:p w14:paraId="3D8C1CE8" w14:textId="63DC7730" w:rsidR="00B74B95" w:rsidRPr="007A2B46" w:rsidRDefault="00B74B95" w:rsidP="00B74B95">
      <w:pPr>
        <w:rPr>
          <w:rFonts w:ascii="Arial" w:hAnsi="Arial" w:cs="Arial"/>
        </w:rPr>
      </w:pPr>
      <w:r w:rsidRPr="007A2B46">
        <w:rPr>
          <w:rFonts w:ascii="Arial" w:hAnsi="Arial" w:cs="Arial"/>
        </w:rPr>
        <w:t xml:space="preserve">Wymagania dotyczące dostawy:  </w:t>
      </w:r>
      <w:r w:rsidR="00FA205C">
        <w:rPr>
          <w:rFonts w:ascii="Arial" w:hAnsi="Arial" w:cs="Arial"/>
        </w:rPr>
        <w:t xml:space="preserve">do 19 tygodni od </w:t>
      </w:r>
      <w:r w:rsidR="0002360B">
        <w:rPr>
          <w:rFonts w:ascii="Arial" w:hAnsi="Arial" w:cs="Arial"/>
        </w:rPr>
        <w:t xml:space="preserve">daty </w:t>
      </w:r>
      <w:r w:rsidR="00FA205C">
        <w:rPr>
          <w:rFonts w:ascii="Arial" w:hAnsi="Arial" w:cs="Arial"/>
        </w:rPr>
        <w:t xml:space="preserve">wystawienia zamówienia dla pozycji nr 2 w części 1, pozostałe części i pozycje </w:t>
      </w:r>
      <w:r w:rsidRPr="007A2B46">
        <w:rPr>
          <w:rFonts w:ascii="Arial" w:hAnsi="Arial" w:cs="Arial"/>
        </w:rPr>
        <w:t xml:space="preserve">do </w:t>
      </w:r>
      <w:r w:rsidR="004C33A6">
        <w:rPr>
          <w:rFonts w:ascii="Arial" w:hAnsi="Arial" w:cs="Arial"/>
        </w:rPr>
        <w:t>4</w:t>
      </w:r>
      <w:r w:rsidR="007A2B46" w:rsidRPr="007A2B46">
        <w:rPr>
          <w:rFonts w:ascii="Arial" w:hAnsi="Arial" w:cs="Arial"/>
        </w:rPr>
        <w:t xml:space="preserve"> </w:t>
      </w:r>
      <w:r w:rsidRPr="007A2B46">
        <w:rPr>
          <w:rFonts w:ascii="Arial" w:hAnsi="Arial" w:cs="Arial"/>
        </w:rPr>
        <w:t xml:space="preserve">tygodni od </w:t>
      </w:r>
      <w:r w:rsidR="0002360B">
        <w:rPr>
          <w:rFonts w:ascii="Arial" w:hAnsi="Arial" w:cs="Arial"/>
        </w:rPr>
        <w:t xml:space="preserve">daty </w:t>
      </w:r>
      <w:r w:rsidRPr="007A2B46">
        <w:rPr>
          <w:rFonts w:ascii="Arial" w:hAnsi="Arial" w:cs="Arial"/>
        </w:rPr>
        <w:t>wystawienia zamówienia.</w:t>
      </w:r>
    </w:p>
    <w:p w14:paraId="390B5836" w14:textId="3300713A" w:rsidR="00160A8A" w:rsidRDefault="00160A8A" w:rsidP="00B74B95">
      <w:pPr>
        <w:rPr>
          <w:rFonts w:ascii="Arial" w:hAnsi="Arial" w:cs="Arial"/>
        </w:rPr>
      </w:pPr>
      <w:r w:rsidRPr="007A2B46">
        <w:rPr>
          <w:rFonts w:ascii="Arial" w:hAnsi="Arial" w:cs="Arial"/>
        </w:rPr>
        <w:t>Dostawa na koszt wykonawcy.</w:t>
      </w:r>
    </w:p>
    <w:p w14:paraId="6FC76F2C" w14:textId="1F35FAA3" w:rsidR="00273E23" w:rsidRPr="007A2B46" w:rsidRDefault="00273E23" w:rsidP="00B74B95">
      <w:pPr>
        <w:rPr>
          <w:rFonts w:ascii="Arial" w:hAnsi="Arial" w:cs="Arial"/>
        </w:rPr>
      </w:pPr>
      <w:r>
        <w:rPr>
          <w:rFonts w:ascii="Arial" w:hAnsi="Arial" w:cs="Arial"/>
        </w:rPr>
        <w:t xml:space="preserve">Wraz z dostawą wykonawca dostarczy </w:t>
      </w:r>
      <w:r w:rsidRPr="00273E23">
        <w:rPr>
          <w:rFonts w:ascii="Arial" w:hAnsi="Arial" w:cs="Arial"/>
        </w:rPr>
        <w:t>świadectwo jakości</w:t>
      </w:r>
      <w:r>
        <w:rPr>
          <w:rFonts w:ascii="Arial" w:hAnsi="Arial" w:cs="Arial"/>
        </w:rPr>
        <w:t>.</w:t>
      </w:r>
    </w:p>
    <w:sectPr w:rsidR="00273E23" w:rsidRPr="007A2B46">
      <w:headerReference w:type="even" r:id="rId11"/>
      <w:head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2FEE2" w14:textId="77777777" w:rsidR="007B722B" w:rsidRDefault="007B722B" w:rsidP="007B722B">
      <w:pPr>
        <w:spacing w:after="0" w:line="240" w:lineRule="auto"/>
      </w:pPr>
      <w:r>
        <w:separator/>
      </w:r>
    </w:p>
  </w:endnote>
  <w:endnote w:type="continuationSeparator" w:id="0">
    <w:p w14:paraId="67BDA43C" w14:textId="77777777" w:rsidR="007B722B" w:rsidRDefault="007B722B" w:rsidP="007B7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87527" w14:textId="77777777" w:rsidR="007B722B" w:rsidRDefault="007B722B" w:rsidP="007B722B">
      <w:pPr>
        <w:spacing w:after="0" w:line="240" w:lineRule="auto"/>
      </w:pPr>
      <w:r>
        <w:separator/>
      </w:r>
    </w:p>
  </w:footnote>
  <w:footnote w:type="continuationSeparator" w:id="0">
    <w:p w14:paraId="502CA15E" w14:textId="77777777" w:rsidR="007B722B" w:rsidRDefault="007B722B" w:rsidP="007B72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55DF7" w14:textId="663C03D0" w:rsidR="007B722B" w:rsidRDefault="007B72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9C3BF" w14:textId="3A7CF126" w:rsidR="007B722B" w:rsidRDefault="007B72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D8076" w14:textId="3D2473D8" w:rsidR="007B722B" w:rsidRDefault="007B72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FAEE7D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85C4EB1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2FC4D4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5D216E9"/>
    <w:multiLevelType w:val="hybridMultilevel"/>
    <w:tmpl w:val="B694F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701C8D"/>
    <w:multiLevelType w:val="hybridMultilevel"/>
    <w:tmpl w:val="B2A63534"/>
    <w:lvl w:ilvl="0" w:tplc="822C4A6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C108BD"/>
    <w:multiLevelType w:val="hybridMultilevel"/>
    <w:tmpl w:val="2A043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3A3ABD"/>
    <w:multiLevelType w:val="hybridMultilevel"/>
    <w:tmpl w:val="4DA8B9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8156CE"/>
    <w:multiLevelType w:val="hybridMultilevel"/>
    <w:tmpl w:val="19BCB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BF3FF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689596453">
    <w:abstractNumId w:val="4"/>
  </w:num>
  <w:num w:numId="2" w16cid:durableId="137311451">
    <w:abstractNumId w:val="7"/>
  </w:num>
  <w:num w:numId="3" w16cid:durableId="376273374">
    <w:abstractNumId w:val="5"/>
  </w:num>
  <w:num w:numId="4" w16cid:durableId="1052508434">
    <w:abstractNumId w:val="0"/>
  </w:num>
  <w:num w:numId="5" w16cid:durableId="728310565">
    <w:abstractNumId w:val="8"/>
  </w:num>
  <w:num w:numId="6" w16cid:durableId="1427532285">
    <w:abstractNumId w:val="3"/>
  </w:num>
  <w:num w:numId="7" w16cid:durableId="182745312">
    <w:abstractNumId w:val="1"/>
  </w:num>
  <w:num w:numId="8" w16cid:durableId="200945924">
    <w:abstractNumId w:val="2"/>
  </w:num>
  <w:num w:numId="9" w16cid:durableId="11159794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273"/>
    <w:rsid w:val="0002360B"/>
    <w:rsid w:val="0003348A"/>
    <w:rsid w:val="00055FCB"/>
    <w:rsid w:val="000621E2"/>
    <w:rsid w:val="000C611E"/>
    <w:rsid w:val="000E30DD"/>
    <w:rsid w:val="00151C27"/>
    <w:rsid w:val="00155534"/>
    <w:rsid w:val="00160A8A"/>
    <w:rsid w:val="00193B58"/>
    <w:rsid w:val="001D19E6"/>
    <w:rsid w:val="001E6AB7"/>
    <w:rsid w:val="0025216B"/>
    <w:rsid w:val="00257274"/>
    <w:rsid w:val="00263127"/>
    <w:rsid w:val="00273E23"/>
    <w:rsid w:val="00287D98"/>
    <w:rsid w:val="00292CAB"/>
    <w:rsid w:val="003E1205"/>
    <w:rsid w:val="003E1D9D"/>
    <w:rsid w:val="00453F5F"/>
    <w:rsid w:val="004668A6"/>
    <w:rsid w:val="004912C1"/>
    <w:rsid w:val="004C33A6"/>
    <w:rsid w:val="00540953"/>
    <w:rsid w:val="005453F2"/>
    <w:rsid w:val="005B07BF"/>
    <w:rsid w:val="005D6E9B"/>
    <w:rsid w:val="00685273"/>
    <w:rsid w:val="006E26C4"/>
    <w:rsid w:val="00760DD9"/>
    <w:rsid w:val="00766788"/>
    <w:rsid w:val="00771BAA"/>
    <w:rsid w:val="007A2B46"/>
    <w:rsid w:val="007B28BE"/>
    <w:rsid w:val="007B722B"/>
    <w:rsid w:val="007C0A39"/>
    <w:rsid w:val="008D76D5"/>
    <w:rsid w:val="00912AA5"/>
    <w:rsid w:val="009A4D12"/>
    <w:rsid w:val="00A14377"/>
    <w:rsid w:val="00A53F99"/>
    <w:rsid w:val="00A901DE"/>
    <w:rsid w:val="00B17040"/>
    <w:rsid w:val="00B21933"/>
    <w:rsid w:val="00B74B95"/>
    <w:rsid w:val="00BC52A0"/>
    <w:rsid w:val="00C00BCB"/>
    <w:rsid w:val="00CA0331"/>
    <w:rsid w:val="00CA58F6"/>
    <w:rsid w:val="00CB178D"/>
    <w:rsid w:val="00D15DD3"/>
    <w:rsid w:val="00E02EF5"/>
    <w:rsid w:val="00E03F06"/>
    <w:rsid w:val="00E06435"/>
    <w:rsid w:val="00E074A5"/>
    <w:rsid w:val="00E875BB"/>
    <w:rsid w:val="00F3153A"/>
    <w:rsid w:val="00F85BF2"/>
    <w:rsid w:val="00FA2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6A1B1"/>
  <w15:chartTrackingRefBased/>
  <w15:docId w15:val="{512805B7-4B4F-476F-9536-265A0F4A9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0A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pismaEO">
    <w:name w:val="Treść pisma (EO)"/>
    <w:basedOn w:val="Normalny"/>
    <w:rsid w:val="00685273"/>
    <w:pPr>
      <w:spacing w:before="120" w:after="0" w:line="240" w:lineRule="auto"/>
      <w:jc w:val="both"/>
    </w:pPr>
    <w:rPr>
      <w:rFonts w:ascii="Arial Narrow" w:eastAsia="Times New Roman" w:hAnsi="Arial Narrow" w:cs="Arial"/>
      <w:color w:val="000000"/>
      <w:lang w:eastAsia="pl-PL"/>
    </w:rPr>
  </w:style>
  <w:style w:type="table" w:styleId="Tabela-Siatka">
    <w:name w:val="Table Grid"/>
    <w:basedOn w:val="Standardowy"/>
    <w:rsid w:val="006852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8527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B7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722B"/>
  </w:style>
  <w:style w:type="table" w:customStyle="1" w:styleId="Tabela-Siatka1">
    <w:name w:val="Tabela - Siatka1"/>
    <w:basedOn w:val="Standardowy"/>
    <w:next w:val="Tabela-Siatka"/>
    <w:uiPriority w:val="39"/>
    <w:rsid w:val="00292C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0A3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0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AP_MM_Document_Request" ma:contentTypeID="0x010199103002008C4E04FCD0358E4AAA65049C13F3AC16" ma:contentTypeVersion="0" ma:contentTypeDescription="SAP_MM Dokument Zapotrzebowanie" ma:contentTypeScope="" ma:versionID="f60f82a7ed1f3c3140bb841bd774020c">
  <xsd:schema xmlns:xsd="http://www.w3.org/2001/XMLSchema" xmlns:xs="http://www.w3.org/2001/XMLSchema" xmlns:p="http://schemas.microsoft.com/office/2006/metadata/properties" xmlns:ns1="http://schemas.microsoft.com/sharepoint/v3" xmlns:ns2="795885e0-0611-46e8-aa7d-6ce7adba2769" targetNamespace="http://schemas.microsoft.com/office/2006/metadata/properties" ma:root="true" ma:fieldsID="d57526acc012f687790dbc59ddb18027" ns1:_="" ns2:_="">
    <xsd:import namespace="http://schemas.microsoft.com/sharepoint/v3"/>
    <xsd:import namespace="795885e0-0611-46e8-aa7d-6ce7adba276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BaseDocSourceSystem" minOccurs="0"/>
                <xsd:element ref="ns1:dmsBaseDocSourceSystemModule" minOccurs="0"/>
                <xsd:element ref="ns1:dmsBaseDocCompanyName" minOccurs="0"/>
                <xsd:element ref="ns1:dmsBaseDocAuthor" minOccurs="0"/>
                <xsd:element ref="ns1:charset" minOccurs="0"/>
                <xsd:element ref="ns1:Content-Length" minOccurs="0"/>
                <xsd:element ref="ns1:Content-Type" minOccurs="0"/>
                <xsd:element ref="ns1:docProt" minOccurs="0"/>
                <xsd:element ref="ns1:X-compDateC" minOccurs="0"/>
                <xsd:element ref="ns1:X-compDateM" minOccurs="0"/>
                <xsd:element ref="ns1:X-compId" minOccurs="0"/>
                <xsd:element ref="ns1:X-compTimeC" minOccurs="0"/>
                <xsd:element ref="ns1:X-compTimeM" minOccurs="0"/>
                <xsd:element ref="ns1:X-Content-Length" minOccurs="0"/>
                <xsd:element ref="ns1:X-contRep" minOccurs="0"/>
                <xsd:element ref="ns1:X-docId" minOccurs="0"/>
                <xsd:element ref="ns1:X-pVersion" minOccurs="0"/>
                <xsd:element ref="ns1:DocStatus" minOccurs="0"/>
                <xsd:element ref="ns1:SAP_KodObiektu" minOccurs="0"/>
                <xsd:element ref="ns1:SAP_GlownaTabelaObiektu" minOccurs="0"/>
                <xsd:element ref="ns1:SAP_IDObiektu" minOccurs="0"/>
                <xsd:element ref="ns1:SAP_KrotkiText" minOccurs="0"/>
                <xsd:element ref="ns1:SAP_ZnacznikRODO" minOccurs="0"/>
                <xsd:element ref="ns1:SAP_DZialZaopatrzeniaOpis" minOccurs="0"/>
                <xsd:element ref="ns1:SAP_DzialZaopatrzenia" minOccurs="0"/>
                <xsd:element ref="ns1:SAP_GrupaMaterialowa" minOccurs="0"/>
                <xsd:element ref="ns1:SAP_GrupaMaterialowaOpis" minOccurs="0"/>
                <xsd:element ref="ns1:SAP_GrupaZaopatrzeniowa" minOccurs="0"/>
                <xsd:element ref="ns1:SAP_GrupaZaopatrzeniowaOpis" minOccurs="0"/>
                <xsd:element ref="ns1:SAP_Dostawca" minOccurs="0"/>
                <xsd:element ref="ns1:SAP_NazwaDostawcy" minOccurs="0"/>
                <xsd:element ref="ns1:SAP_MiastoDostawcy" minOccurs="0"/>
                <xsd:element ref="ns1:SAP_Data" minOccurs="0"/>
                <xsd:element ref="ns1:SAP_Rodzaj" minOccurs="0"/>
                <xsd:element ref="ns1:SAP_RodzajOp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BaseDocSourceSystem" ma:index="11" nillable="true" ma:displayName="System źródłowy" ma:description="Nazwa systemu źródłowego" ma:internalName="dmsBaseDocSourceSystem">
      <xsd:simpleType>
        <xsd:restriction base="dms:Text">
          <xsd:maxLength value="255"/>
        </xsd:restriction>
      </xsd:simpleType>
    </xsd:element>
    <xsd:element name="dmsBaseDocSourceSystemModule" ma:index="12" nillable="true" ma:displayName="Moduł" ma:description="Nazwa modułu w systemie źródłowym" ma:internalName="dmsBaseDocSourceSystemModule">
      <xsd:simpleType>
        <xsd:restriction base="dms:Text">
          <xsd:maxLength value="255"/>
        </xsd:restriction>
      </xsd:simpleType>
    </xsd:element>
    <xsd:element name="dmsBaseDocCompanyName" ma:index="13" nillable="true" ma:displayName="Spółka" ma:description="Spółka źródłowa" ma:internalName="dmsBaseDocCompanyName">
      <xsd:simpleType>
        <xsd:restriction base="dms:Text">
          <xsd:maxLength value="255"/>
        </xsd:restriction>
      </xsd:simpleType>
    </xsd:element>
    <xsd:element name="dmsBaseDocAuthor" ma:index="14" nillable="true" ma:displayName="Autor" ma:description="Autor dokumentu" ma:internalName="dmsBaseDocAuthor">
      <xsd:simpleType>
        <xsd:restriction base="dms:Text">
          <xsd:maxLength value="255"/>
        </xsd:restriction>
      </xsd:simpleType>
    </xsd:element>
    <xsd:element name="charset" ma:index="15" nillable="true" ma:displayName="charset" ma:description="" ma:internalName="charset">
      <xsd:simpleType>
        <xsd:restriction base="dms:Text">
          <xsd:maxLength value="255"/>
        </xsd:restriction>
      </xsd:simpleType>
    </xsd:element>
    <xsd:element name="Content-Length" ma:index="16" nillable="true" ma:displayName="Content-Length" ma:description="" ma:internalName="Content_x002d_Length">
      <xsd:simpleType>
        <xsd:restriction base="dms:Text">
          <xsd:maxLength value="255"/>
        </xsd:restriction>
      </xsd:simpleType>
    </xsd:element>
    <xsd:element name="Content-Type" ma:index="17" nillable="true" ma:displayName="Content-Type" ma:description="" ma:internalName="Content_x002d_Type">
      <xsd:simpleType>
        <xsd:restriction base="dms:Text">
          <xsd:maxLength value="255"/>
        </xsd:restriction>
      </xsd:simpleType>
    </xsd:element>
    <xsd:element name="docProt" ma:index="18" nillable="true" ma:displayName="docProt" ma:description="" ma:internalName="docProt">
      <xsd:simpleType>
        <xsd:restriction base="dms:Text">
          <xsd:maxLength value="255"/>
        </xsd:restriction>
      </xsd:simpleType>
    </xsd:element>
    <xsd:element name="X-compDateC" ma:index="19" nillable="true" ma:displayName="X-compDateC" ma:description="" ma:internalName="X_x002d_compDateC">
      <xsd:simpleType>
        <xsd:restriction base="dms:Text">
          <xsd:maxLength value="255"/>
        </xsd:restriction>
      </xsd:simpleType>
    </xsd:element>
    <xsd:element name="X-compDateM" ma:index="20" nillable="true" ma:displayName="X-compDateM" ma:description="" ma:internalName="X_x002d_compDateM">
      <xsd:simpleType>
        <xsd:restriction base="dms:Text">
          <xsd:maxLength value="255"/>
        </xsd:restriction>
      </xsd:simpleType>
    </xsd:element>
    <xsd:element name="X-compId" ma:index="21" nillable="true" ma:displayName="X-compId" ma:description="" ma:internalName="X_x002d_compId">
      <xsd:simpleType>
        <xsd:restriction base="dms:Text">
          <xsd:maxLength value="255"/>
        </xsd:restriction>
      </xsd:simpleType>
    </xsd:element>
    <xsd:element name="X-compTimeC" ma:index="22" nillable="true" ma:displayName="X-compTimeC" ma:description="" ma:internalName="X_x002d_compTimeC">
      <xsd:simpleType>
        <xsd:restriction base="dms:Text">
          <xsd:maxLength value="255"/>
        </xsd:restriction>
      </xsd:simpleType>
    </xsd:element>
    <xsd:element name="X-compTimeM" ma:index="23" nillable="true" ma:displayName="X-compTimeM" ma:description="" ma:internalName="X_x002d_compTimeM">
      <xsd:simpleType>
        <xsd:restriction base="dms:Text">
          <xsd:maxLength value="255"/>
        </xsd:restriction>
      </xsd:simpleType>
    </xsd:element>
    <xsd:element name="X-Content-Length" ma:index="24" nillable="true" ma:displayName="X-Content-Length" ma:description="" ma:internalName="X_x002d_Content_x002d_Length">
      <xsd:simpleType>
        <xsd:restriction base="dms:Text">
          <xsd:maxLength value="255"/>
        </xsd:restriction>
      </xsd:simpleType>
    </xsd:element>
    <xsd:element name="X-contRep" ma:index="25" nillable="true" ma:displayName="X-contRep" ma:description="" ma:internalName="X_x002d_contRep">
      <xsd:simpleType>
        <xsd:restriction base="dms:Text">
          <xsd:maxLength value="255"/>
        </xsd:restriction>
      </xsd:simpleType>
    </xsd:element>
    <xsd:element name="X-docId" ma:index="26" nillable="true" ma:displayName="X-docId" ma:description="" ma:internalName="X_x002d_docId">
      <xsd:simpleType>
        <xsd:restriction base="dms:Text">
          <xsd:maxLength value="255"/>
        </xsd:restriction>
      </xsd:simpleType>
    </xsd:element>
    <xsd:element name="X-pVersion" ma:index="27" nillable="true" ma:displayName="X-pVersion" ma:description="" ma:internalName="X_x002d_pVersion">
      <xsd:simpleType>
        <xsd:restriction base="dms:Text">
          <xsd:maxLength value="255"/>
        </xsd:restriction>
      </xsd:simpleType>
    </xsd:element>
    <xsd:element name="DocStatus" ma:index="28" nillable="true" ma:displayName="DocStatus" ma:description="" ma:internalName="DocStatus">
      <xsd:simpleType>
        <xsd:restriction base="dms:Text">
          <xsd:maxLength value="255"/>
        </xsd:restriction>
      </xsd:simpleType>
    </xsd:element>
    <xsd:element name="SAP_KodObiektu" ma:index="29" nillable="true" ma:displayName="Kod obiektu" ma:description="" ma:internalName="SAP_KodObiektu">
      <xsd:simpleType>
        <xsd:restriction base="dms:Text">
          <xsd:maxLength value="255"/>
        </xsd:restriction>
      </xsd:simpleType>
    </xsd:element>
    <xsd:element name="SAP_GlownaTabelaObiektu" ma:index="30" nillable="true" ma:displayName="Główna tabela SAP" ma:description="" ma:internalName="SAP_GlownaTabelaObiektu">
      <xsd:simpleType>
        <xsd:restriction base="dms:Text">
          <xsd:maxLength value="255"/>
        </xsd:restriction>
      </xsd:simpleType>
    </xsd:element>
    <xsd:element name="SAP_IDObiektu" ma:index="31" nillable="true" ma:displayName="ID Obiektu" ma:description="" ma:internalName="SAP_IDObiektu">
      <xsd:simpleType>
        <xsd:restriction base="dms:Text">
          <xsd:maxLength value="255"/>
        </xsd:restriction>
      </xsd:simpleType>
    </xsd:element>
    <xsd:element name="SAP_KrotkiText" ma:index="32" nillable="true" ma:displayName="Krótki tekst" ma:description="[tablica-pole]" ma:internalName="SAP_KrotkiText">
      <xsd:simpleType>
        <xsd:restriction base="dms:Text">
          <xsd:maxLength value="255"/>
        </xsd:restriction>
      </xsd:simpleType>
    </xsd:element>
    <xsd:element name="SAP_ZnacznikRODO" ma:index="33" nillable="true" ma:displayName="Znacznik RODO" ma:description="" ma:internalName="SAP_ZnacznikRODO">
      <xsd:simpleType>
        <xsd:restriction base="dms:Text">
          <xsd:maxLength value="255"/>
        </xsd:restriction>
      </xsd:simpleType>
    </xsd:element>
    <xsd:element name="SAP_DZialZaopatrzeniaOpis" ma:index="34" nillable="true" ma:displayName="Dział zaopatrzenia - opis" ma:description="" ma:internalName="SAP_DZialZaopatrzeniaOpis">
      <xsd:simpleType>
        <xsd:restriction base="dms:Text">
          <xsd:maxLength value="255"/>
        </xsd:restriction>
      </xsd:simpleType>
    </xsd:element>
    <xsd:element name="SAP_DzialZaopatrzenia" ma:index="35" nillable="true" ma:displayName="Dział zaopatrzenia" ma:description="" ma:internalName="SAP_DzialZaopatrzenia">
      <xsd:simpleType>
        <xsd:restriction base="dms:Text">
          <xsd:maxLength value="255"/>
        </xsd:restriction>
      </xsd:simpleType>
    </xsd:element>
    <xsd:element name="SAP_GrupaMaterialowa" ma:index="36" nillable="true" ma:displayName="Grupa materiałowa" ma:description="" ma:internalName="SAP_GrupaMaterialowa">
      <xsd:simpleType>
        <xsd:restriction base="dms:Text">
          <xsd:maxLength value="255"/>
        </xsd:restriction>
      </xsd:simpleType>
    </xsd:element>
    <xsd:element name="SAP_GrupaMaterialowaOpis" ma:index="37" nillable="true" ma:displayName="Grupa materiałowa - opis" ma:description="" ma:internalName="SAP_GrupaMaterialowaOpis">
      <xsd:simpleType>
        <xsd:restriction base="dms:Text">
          <xsd:maxLength value="255"/>
        </xsd:restriction>
      </xsd:simpleType>
    </xsd:element>
    <xsd:element name="SAP_GrupaZaopatrzeniowa" ma:index="38" nillable="true" ma:displayName="Grupa zaopatrzeniowa" ma:description="" ma:internalName="SAP_GrupaZaopatrzeniowa">
      <xsd:simpleType>
        <xsd:restriction base="dms:Text">
          <xsd:maxLength value="255"/>
        </xsd:restriction>
      </xsd:simpleType>
    </xsd:element>
    <xsd:element name="SAP_GrupaZaopatrzeniowaOpis" ma:index="39" nillable="true" ma:displayName="Grupa zaopatrzeniowa - opis" ma:description="" ma:internalName="SAP_GrupaZaopatrzeniowaOpis">
      <xsd:simpleType>
        <xsd:restriction base="dms:Text">
          <xsd:maxLength value="255"/>
        </xsd:restriction>
      </xsd:simpleType>
    </xsd:element>
    <xsd:element name="SAP_Dostawca" ma:index="40" nillable="true" ma:displayName="Dostawca" ma:description="" ma:internalName="SAP_Dostawca">
      <xsd:simpleType>
        <xsd:restriction base="dms:Text">
          <xsd:maxLength value="255"/>
        </xsd:restriction>
      </xsd:simpleType>
    </xsd:element>
    <xsd:element name="SAP_NazwaDostawcy" ma:index="41" nillable="true" ma:displayName="Nazwa dostawcy" ma:description="" ma:internalName="SAP_NazwaDostawcy">
      <xsd:simpleType>
        <xsd:restriction base="dms:Text">
          <xsd:maxLength value="255"/>
        </xsd:restriction>
      </xsd:simpleType>
    </xsd:element>
    <xsd:element name="SAP_MiastoDostawcy" ma:index="42" nillable="true" ma:displayName="Miasto dostawcy" ma:description="" ma:internalName="SAP_MiastoDostawcy">
      <xsd:simpleType>
        <xsd:restriction base="dms:Text">
          <xsd:maxLength value="255"/>
        </xsd:restriction>
      </xsd:simpleType>
    </xsd:element>
    <xsd:element name="SAP_Data" ma:index="43" nillable="true" ma:displayName="Data" ma:description="" ma:internalName="SAP_Data">
      <xsd:simpleType>
        <xsd:restriction base="dms:Text">
          <xsd:maxLength value="255"/>
        </xsd:restriction>
      </xsd:simpleType>
    </xsd:element>
    <xsd:element name="SAP_Rodzaj" ma:index="44" nillable="true" ma:displayName="Rodzaj" ma:description="" ma:internalName="SAP_Rodzaj">
      <xsd:simpleType>
        <xsd:restriction base="dms:Text">
          <xsd:maxLength value="255"/>
        </xsd:restriction>
      </xsd:simpleType>
    </xsd:element>
    <xsd:element name="SAP_RodzajOpis" ma:index="45" nillable="true" ma:displayName="Rodzaj - opis" ma:description="" ma:internalName="SAP_RodzajOp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5885e0-0611-46e8-aa7d-6ce7adba276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-Type xmlns="http://schemas.microsoft.com/sharepoint/v3">application/vnd.openxmlformats-officedocument.wordprocessingml.document</Content-Type>
    <X-compTimeC xmlns="http://schemas.microsoft.com/sharepoint/v3">10:15:29</X-compTimeC>
    <SAP_GrupaMaterialowaOpis xmlns="http://schemas.microsoft.com/sharepoint/v3" xsi:nil="true"/>
    <dmsBaseDocSourceSystemModule xmlns="http://schemas.microsoft.com/sharepoint/v3" xsi:nil="true"/>
    <X-compDateC xmlns="http://schemas.microsoft.com/sharepoint/v3">2025-12-19</X-compDateC>
    <SAP_ZnacznikRODO xmlns="http://schemas.microsoft.com/sharepoint/v3" xsi:nil="true"/>
    <dmsBaseDocAuthor xmlns="http://schemas.microsoft.com/sharepoint/v3" xsi:nil="true"/>
    <SAP_GrupaMaterialowa xmlns="http://schemas.microsoft.com/sharepoint/v3" xsi:nil="true"/>
    <SAP_RodzajOpis xmlns="http://schemas.microsoft.com/sharepoint/v3" xsi:nil="true"/>
    <X-contRep xmlns="http://schemas.microsoft.com/sharepoint/v3">Z3</X-contRep>
    <SAP_KodObiektu xmlns="http://schemas.microsoft.com/sharepoint/v3" xsi:nil="true"/>
    <SAP_GlownaTabelaObiektu xmlns="http://schemas.microsoft.com/sharepoint/v3" xsi:nil="true"/>
    <SAP_NazwaDostawcy xmlns="http://schemas.microsoft.com/sharepoint/v3" xsi:nil="true"/>
    <SAP_Data xmlns="http://schemas.microsoft.com/sharepoint/v3" xsi:nil="true"/>
    <dmsBaseDocCompanyName xmlns="http://schemas.microsoft.com/sharepoint/v3" xsi:nil="true"/>
    <Content-Length xmlns="http://schemas.microsoft.com/sharepoint/v3">29494</Content-Length>
    <X-Content-Length xmlns="http://schemas.microsoft.com/sharepoint/v3">29494</X-Content-Length>
    <SAP_IDObiektu xmlns="http://schemas.microsoft.com/sharepoint/v3">1001104439</SAP_IDObiektu>
    <X-compDateM xmlns="http://schemas.microsoft.com/sharepoint/v3">2025-12-19</X-compDateM>
    <X-docId xmlns="http://schemas.microsoft.com/sharepoint/v3">0050568B7F991FE0B798745AC8A98DE8</X-docId>
    <SAP_KrotkiText xmlns="http://schemas.microsoft.com/sharepoint/v3" xsi:nil="true"/>
    <docProt xmlns="http://schemas.microsoft.com/sharepoint/v3">rcud</docProt>
    <X-compTimeM xmlns="http://schemas.microsoft.com/sharepoint/v3">10:15:29</X-compTimeM>
    <SAP_DzialZaopatrzenia xmlns="http://schemas.microsoft.com/sharepoint/v3" xsi:nil="true"/>
    <SAP_MiastoDostawcy xmlns="http://schemas.microsoft.com/sharepoint/v3" xsi:nil="true"/>
    <SAP_GrupaZaopatrzeniowa xmlns="http://schemas.microsoft.com/sharepoint/v3" xsi:nil="true"/>
    <SAP_GrupaZaopatrzeniowaOpis xmlns="http://schemas.microsoft.com/sharepoint/v3" xsi:nil="true"/>
    <SAP_Rodzaj xmlns="http://schemas.microsoft.com/sharepoint/v3" xsi:nil="true"/>
    <charset xmlns="http://schemas.microsoft.com/sharepoint/v3" xsi:nil="true"/>
    <X-pVersion xmlns="http://schemas.microsoft.com/sharepoint/v3">0045</X-pVersion>
    <SAP_Dostawca xmlns="http://schemas.microsoft.com/sharepoint/v3" xsi:nil="true"/>
    <dmsBaseDocSourceSystem xmlns="http://schemas.microsoft.com/sharepoint/v3" xsi:nil="true"/>
    <DocStatus xmlns="http://schemas.microsoft.com/sharepoint/v3">Indexed</DocStatus>
    <SAP_DZialZaopatrzeniaOpis xmlns="http://schemas.microsoft.com/sharepoint/v3" xsi:nil="true"/>
    <X-compId xmlns="http://schemas.microsoft.com/sharepoint/v3">data</X-compId>
    <_dlc_DocId xmlns="795885e0-0611-46e8-aa7d-6ce7adba2769">KFZCY3SEJTAH-134802028-1905859</_dlc_DocId>
    <_dlc_DocIdUrl xmlns="795885e0-0611-46e8-aa7d-6ce7adba2769">
      <Url>https://sap-mm.dms.gkpge.pl/_layouts/15/DocIdRedir.aspx?ID=KFZCY3SEJTAH-134802028-1905859</Url>
      <Description>KFZCY3SEJTAH-134802028-1905859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DB64AA-64D3-456F-A2D5-64C65505CF7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6375621-734A-49B9-9DC9-F77DAC6B3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95885e0-0611-46e8-aa7d-6ce7adba27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E0C4C9-AE2D-4760-9AE0-C6C8EE63C90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95885e0-0611-46e8-aa7d-6ce7adba2769"/>
  </ds:schemaRefs>
</ds:datastoreItem>
</file>

<file path=customXml/itemProps4.xml><?xml version="1.0" encoding="utf-8"?>
<ds:datastoreItem xmlns:ds="http://schemas.openxmlformats.org/officeDocument/2006/customXml" ds:itemID="{103BA6EF-A1C0-4C1A-A98F-6C0E6CFBD7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Wąchalski Tadeusz [PGE GiEK O.El.Opole]</dc:creator>
  <cp:keywords/>
  <dc:description/>
  <cp:lastModifiedBy>Olejniczak Halina [PGE GiEK S.A.]</cp:lastModifiedBy>
  <cp:revision>2</cp:revision>
  <cp:lastPrinted>2026-01-13T10:10:00Z</cp:lastPrinted>
  <dcterms:created xsi:type="dcterms:W3CDTF">2026-03-24T12:36:00Z</dcterms:created>
  <dcterms:modified xsi:type="dcterms:W3CDTF">2026-03-24T12:36:00Z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0x010199103002008C4E04FCD0358E4AAA65049C13F3AC16</vt:lpwstr>
  </property>
  <property fmtid="{D5CDD505-2E9C-101B-9397-08002B2CF9AE}" pid="3" name="_dlc_DocIdItemGuid">
    <vt:lpwstr>f849049a-81ed-411b-b874-9cf844a5c831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2026-01-13T10:10:21Z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70ebd1a9-97fd-4611-9afd-227e1ac5deb7</vt:lpwstr>
  </property>
  <property fmtid="{D5CDD505-2E9C-101B-9397-08002B2CF9AE}" pid="10" name="MSIP_Label_66b5d990-821a-4d41-b503-280f184b2126_ContentBits">
    <vt:lpwstr>0</vt:lpwstr>
  </property>
</Properties>
</file>